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0C" w:rsidRDefault="00610019" w:rsidP="0061001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Vedtægter for den selvejende institution, Hygum</w:t>
      </w:r>
      <w:r w:rsidR="00350B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Hjemstavnsgård.</w:t>
      </w:r>
    </w:p>
    <w:p w:rsidR="00610019" w:rsidRDefault="00610019" w:rsidP="00610019">
      <w:pPr>
        <w:spacing w:line="240" w:lineRule="auto"/>
        <w:rPr>
          <w:b/>
        </w:rPr>
      </w:pPr>
    </w:p>
    <w:p w:rsidR="00610019" w:rsidRDefault="00610019" w:rsidP="00610019">
      <w:pPr>
        <w:spacing w:line="240" w:lineRule="auto"/>
      </w:pPr>
      <w:r>
        <w:rPr>
          <w:b/>
        </w:rPr>
        <w:t xml:space="preserve">§ 1.   </w:t>
      </w:r>
      <w:r>
        <w:t>Det sønderjyske landbrugs- og håndværkermuseum, Hygum Hjemstavnsgård er en selvejende institution (fond) med hjemsted i Hygum Sogn, Vejen Kommune.</w:t>
      </w:r>
    </w:p>
    <w:p w:rsidR="00610019" w:rsidRDefault="00610019" w:rsidP="00610019">
      <w:pPr>
        <w:spacing w:line="240" w:lineRule="auto"/>
      </w:pPr>
      <w:r>
        <w:rPr>
          <w:b/>
        </w:rPr>
        <w:t xml:space="preserve">§ 2.  </w:t>
      </w:r>
      <w:r>
        <w:t>Fondens formål er at drive museumsvirksomhed ved:</w:t>
      </w:r>
    </w:p>
    <w:p w:rsidR="00610019" w:rsidRDefault="00610019" w:rsidP="00610019">
      <w:pPr>
        <w:pStyle w:val="Listeafsnit"/>
        <w:numPr>
          <w:ilvl w:val="0"/>
          <w:numId w:val="1"/>
        </w:numPr>
        <w:spacing w:line="240" w:lineRule="auto"/>
      </w:pPr>
      <w:r>
        <w:t>at eje Hygum Hjemstavnsgård matr.nr. 3 m.fl. af Hygum ejerlav</w:t>
      </w:r>
    </w:p>
    <w:p w:rsidR="00610019" w:rsidRDefault="00610019" w:rsidP="00610019">
      <w:pPr>
        <w:pStyle w:val="Listeafsnit"/>
        <w:numPr>
          <w:ilvl w:val="0"/>
          <w:numId w:val="1"/>
        </w:numPr>
        <w:spacing w:line="240" w:lineRule="auto"/>
      </w:pPr>
      <w:r>
        <w:t>at udbygge og vedligeholde bygninger og samlinger</w:t>
      </w:r>
    </w:p>
    <w:p w:rsidR="00610019" w:rsidRDefault="00610019" w:rsidP="00610019">
      <w:pPr>
        <w:pStyle w:val="Listeafsnit"/>
        <w:numPr>
          <w:ilvl w:val="0"/>
          <w:numId w:val="1"/>
        </w:numPr>
        <w:spacing w:line="240" w:lineRule="auto"/>
      </w:pPr>
      <w:r>
        <w:t>at gøre disse tilgængelige for publikum ved udstilling og anden udadvendt virksomhed</w:t>
      </w:r>
    </w:p>
    <w:p w:rsidR="00610019" w:rsidRDefault="00610019" w:rsidP="00610019">
      <w:pPr>
        <w:pStyle w:val="Listeafsnit"/>
        <w:spacing w:line="240" w:lineRule="auto"/>
        <w:ind w:left="1665"/>
      </w:pPr>
    </w:p>
    <w:p w:rsidR="00610019" w:rsidRDefault="00610019" w:rsidP="00610019">
      <w:pPr>
        <w:pStyle w:val="Listeafsnit"/>
        <w:spacing w:line="240" w:lineRule="auto"/>
        <w:ind w:left="0"/>
      </w:pPr>
      <w:r>
        <w:rPr>
          <w:b/>
        </w:rPr>
        <w:t xml:space="preserve">§ 3.  </w:t>
      </w:r>
      <w:r>
        <w:t>Fonden er stiftet den 1. december 1986 med en egenkapital på kr. 0</w:t>
      </w:r>
    </w:p>
    <w:p w:rsidR="00610019" w:rsidRDefault="00610019" w:rsidP="00610019">
      <w:pPr>
        <w:pStyle w:val="Listeafsnit"/>
        <w:spacing w:line="240" w:lineRule="auto"/>
        <w:ind w:left="0"/>
      </w:pPr>
      <w:r>
        <w:t xml:space="preserve">I det efterfølgende år er der </w:t>
      </w:r>
      <w:r w:rsidR="004F21F8">
        <w:t>indsamlet midler således at fon</w:t>
      </w:r>
      <w:r>
        <w:t>den</w:t>
      </w:r>
      <w:r w:rsidR="004F21F8">
        <w:t xml:space="preserve"> på. 3</w:t>
      </w:r>
      <w:r>
        <w:t>1. december 1987</w:t>
      </w:r>
      <w:r w:rsidR="004F21F8">
        <w:t xml:space="preserve"> havde en egenkapital på kr. 267.043,15</w:t>
      </w:r>
    </w:p>
    <w:p w:rsidR="004F21F8" w:rsidRDefault="004F21F8" w:rsidP="00610019">
      <w:pPr>
        <w:pStyle w:val="Listeafsnit"/>
        <w:spacing w:line="240" w:lineRule="auto"/>
        <w:ind w:left="0"/>
      </w:pPr>
      <w:r>
        <w:t>Fondens aktiver består af en ejendom vurderet til kr. 310.000, samt et kontant indestående i bank på ca. kr. 7.000. Institutionens midler fremkommer ved entre og salg, samt ved gaver fra fonde, foreninger, institutioner, enkeltpersoner samt offentlig tilskud, og anvendes i.h.t. § 2.</w:t>
      </w:r>
    </w:p>
    <w:p w:rsidR="004F21F8" w:rsidRDefault="004F21F8" w:rsidP="00610019">
      <w:pPr>
        <w:pStyle w:val="Listeafsnit"/>
        <w:spacing w:line="240" w:lineRule="auto"/>
        <w:ind w:left="0"/>
      </w:pPr>
    </w:p>
    <w:p w:rsidR="004F21F8" w:rsidRDefault="004F21F8" w:rsidP="00610019">
      <w:pPr>
        <w:pStyle w:val="Listeafsnit"/>
        <w:spacing w:line="240" w:lineRule="auto"/>
        <w:ind w:left="0"/>
      </w:pPr>
      <w:r>
        <w:rPr>
          <w:b/>
        </w:rPr>
        <w:t xml:space="preserve">§ 4.  </w:t>
      </w:r>
      <w:r>
        <w:t>Institutionen ledes af en bestyrelse på 11 medlemmer, hvoraf</w:t>
      </w:r>
    </w:p>
    <w:p w:rsidR="004F21F8" w:rsidRDefault="004F21F8" w:rsidP="00610019">
      <w:pPr>
        <w:pStyle w:val="Listeafsnit"/>
        <w:spacing w:line="240" w:lineRule="auto"/>
        <w:ind w:left="0"/>
      </w:pPr>
      <w:r>
        <w:tab/>
        <w:t>7 medlemmer vælges af generalforsamlingen</w:t>
      </w:r>
    </w:p>
    <w:p w:rsidR="004F21F8" w:rsidRDefault="004F21F8" w:rsidP="00610019">
      <w:pPr>
        <w:pStyle w:val="Listeafsnit"/>
        <w:spacing w:line="240" w:lineRule="auto"/>
        <w:ind w:left="0"/>
      </w:pPr>
      <w:r>
        <w:tab/>
        <w:t>1 medlem udpeges af Sdr. Hygum Sogns Lokalhistorisk Forening</w:t>
      </w:r>
    </w:p>
    <w:p w:rsidR="004F21F8" w:rsidRDefault="004F21F8" w:rsidP="00610019">
      <w:pPr>
        <w:pStyle w:val="Listeafsnit"/>
        <w:spacing w:line="240" w:lineRule="auto"/>
        <w:ind w:left="0"/>
      </w:pPr>
      <w:r>
        <w:tab/>
        <w:t>1 medlem udpeges af Vejen Kommune</w:t>
      </w:r>
    </w:p>
    <w:p w:rsidR="004F21F8" w:rsidRDefault="004F21F8" w:rsidP="00610019">
      <w:pPr>
        <w:pStyle w:val="Listeafsnit"/>
        <w:spacing w:line="240" w:lineRule="auto"/>
        <w:ind w:left="0"/>
      </w:pPr>
      <w:r>
        <w:tab/>
        <w:t>1 medlem udpeges af Sønderlysk Landboforening</w:t>
      </w:r>
    </w:p>
    <w:p w:rsidR="004F21F8" w:rsidRDefault="004F21F8" w:rsidP="00610019">
      <w:pPr>
        <w:pStyle w:val="Listeafsnit"/>
        <w:spacing w:line="240" w:lineRule="auto"/>
        <w:ind w:left="0"/>
      </w:pPr>
      <w:r>
        <w:tab/>
        <w:t>1 medlem udpeges af Sønderjysk Dansk Familielandbrug</w:t>
      </w:r>
    </w:p>
    <w:p w:rsidR="004F21F8" w:rsidRDefault="004F21F8" w:rsidP="00610019">
      <w:pPr>
        <w:pStyle w:val="Listeafsnit"/>
        <w:spacing w:line="240" w:lineRule="auto"/>
        <w:ind w:left="0"/>
      </w:pPr>
    </w:p>
    <w:p w:rsidR="004F21F8" w:rsidRDefault="004F21F8" w:rsidP="00610019">
      <w:pPr>
        <w:pStyle w:val="Listeafsnit"/>
        <w:spacing w:line="240" w:lineRule="auto"/>
        <w:ind w:left="0"/>
      </w:pPr>
      <w:r>
        <w:t>Medlemmerne udpeges for en periode af 3 år, Vejen Kommunes repræsentant dog for den kommunale valgperiode.</w:t>
      </w:r>
    </w:p>
    <w:p w:rsidR="004F21F8" w:rsidRDefault="004F21F8" w:rsidP="00610019">
      <w:pPr>
        <w:pStyle w:val="Listeafsnit"/>
        <w:spacing w:line="240" w:lineRule="auto"/>
        <w:ind w:left="0"/>
      </w:pPr>
    </w:p>
    <w:p w:rsidR="004F21F8" w:rsidRDefault="004F21F8" w:rsidP="00610019">
      <w:pPr>
        <w:pStyle w:val="Listeafsnit"/>
        <w:spacing w:line="240" w:lineRule="auto"/>
        <w:ind w:left="0"/>
      </w:pPr>
      <w:r>
        <w:rPr>
          <w:b/>
        </w:rPr>
        <w:t xml:space="preserve">§ 5.  </w:t>
      </w:r>
      <w:r>
        <w:t>Der dannes en medlemskreds af folk, der har interesse i Hygum Hjemstavnsgå</w:t>
      </w:r>
      <w:r w:rsidR="005C4BD3">
        <w:t>r</w:t>
      </w:r>
      <w:r>
        <w:t>d.</w:t>
      </w:r>
    </w:p>
    <w:p w:rsidR="004F21F8" w:rsidRDefault="004F21F8" w:rsidP="00610019">
      <w:pPr>
        <w:pStyle w:val="Listeafsnit"/>
        <w:spacing w:line="240" w:lineRule="auto"/>
        <w:ind w:left="0"/>
      </w:pPr>
      <w:r>
        <w:t>Medlemmerne betaler et årligt kontingent fastsat af bestyrelsen.</w:t>
      </w:r>
    </w:p>
    <w:p w:rsidR="004F21F8" w:rsidRDefault="005C4BD3" w:rsidP="00610019">
      <w:pPr>
        <w:pStyle w:val="Listeafsnit"/>
        <w:spacing w:line="240" w:lineRule="auto"/>
        <w:ind w:left="0"/>
      </w:pPr>
      <w:r>
        <w:t>Bestyrelsen er pligtig til at indkalde til en årlig generalforsamling inden udgangen af maj.</w:t>
      </w:r>
    </w:p>
    <w:p w:rsidR="005C4BD3" w:rsidRDefault="005C4BD3" w:rsidP="00610019">
      <w:pPr>
        <w:pStyle w:val="Listeafsnit"/>
        <w:spacing w:line="240" w:lineRule="auto"/>
        <w:ind w:left="0"/>
      </w:pPr>
      <w:r>
        <w:t>Generalforsamlingen skal bekendtgøres i den lokale presse med mindst 8 dages varsel.</w:t>
      </w:r>
    </w:p>
    <w:p w:rsidR="005C4BD3" w:rsidRDefault="005C4BD3" w:rsidP="00610019">
      <w:pPr>
        <w:pStyle w:val="Listeafsnit"/>
        <w:spacing w:line="240" w:lineRule="auto"/>
        <w:ind w:left="0"/>
      </w:pPr>
      <w:r>
        <w:t>Til bestyrelsen vælger generalforsamlingen 7 medlemmer + 2 suppleanter. Valgene gælder for 3 år, idet henholdsvis 3,2 og 2 medlemmer afgår hvert år. Suppleanter vælges for et år af gangen.</w:t>
      </w:r>
    </w:p>
    <w:p w:rsidR="005C4BD3" w:rsidRDefault="005C4BD3" w:rsidP="00610019">
      <w:pPr>
        <w:pStyle w:val="Listeafsnit"/>
        <w:spacing w:line="240" w:lineRule="auto"/>
        <w:ind w:left="0"/>
      </w:pPr>
    </w:p>
    <w:p w:rsidR="005C4BD3" w:rsidRPr="004F21F8" w:rsidRDefault="005C4BD3" w:rsidP="00610019">
      <w:pPr>
        <w:pStyle w:val="Listeafsnit"/>
        <w:spacing w:line="240" w:lineRule="auto"/>
        <w:ind w:left="0"/>
      </w:pPr>
      <w:r>
        <w:t>Generalforsamlingens dagorden skal indeholde:</w:t>
      </w:r>
    </w:p>
    <w:p w:rsidR="004F21F8" w:rsidRDefault="005C4BD3" w:rsidP="005C4BD3">
      <w:pPr>
        <w:pStyle w:val="Listeafsnit"/>
        <w:numPr>
          <w:ilvl w:val="0"/>
          <w:numId w:val="3"/>
        </w:numPr>
        <w:spacing w:line="240" w:lineRule="auto"/>
      </w:pPr>
      <w:r>
        <w:t>Valg af dirigent og protokolfører</w:t>
      </w:r>
    </w:p>
    <w:p w:rsidR="005C4BD3" w:rsidRDefault="005C4BD3" w:rsidP="005C4BD3">
      <w:pPr>
        <w:pStyle w:val="Listeafsnit"/>
        <w:numPr>
          <w:ilvl w:val="0"/>
          <w:numId w:val="3"/>
        </w:numPr>
        <w:spacing w:line="240" w:lineRule="auto"/>
      </w:pPr>
      <w:r>
        <w:t>Bestyrelsens beretning</w:t>
      </w:r>
    </w:p>
    <w:p w:rsidR="005C4BD3" w:rsidRDefault="005C4BD3" w:rsidP="005C4BD3">
      <w:pPr>
        <w:pStyle w:val="Listeafsnit"/>
        <w:numPr>
          <w:ilvl w:val="0"/>
          <w:numId w:val="3"/>
        </w:numPr>
        <w:spacing w:line="240" w:lineRule="auto"/>
      </w:pPr>
      <w:r>
        <w:t>Regnskabsaflæggelse til godkendelse</w:t>
      </w:r>
    </w:p>
    <w:p w:rsidR="005C4BD3" w:rsidRDefault="005C4BD3" w:rsidP="005C4BD3">
      <w:pPr>
        <w:pStyle w:val="Listeafsnit"/>
        <w:numPr>
          <w:ilvl w:val="0"/>
          <w:numId w:val="3"/>
        </w:numPr>
        <w:spacing w:line="240" w:lineRule="auto"/>
      </w:pPr>
      <w:r>
        <w:t>Indkomne skriftlige forslag skal være bestyrelsen i hænde senest 1. marts.</w:t>
      </w:r>
    </w:p>
    <w:p w:rsidR="005C4BD3" w:rsidRDefault="005C4BD3" w:rsidP="005C4BD3">
      <w:pPr>
        <w:pStyle w:val="Listeafsnit"/>
        <w:numPr>
          <w:ilvl w:val="0"/>
          <w:numId w:val="3"/>
        </w:numPr>
        <w:spacing w:line="240" w:lineRule="auto"/>
      </w:pPr>
      <w:r>
        <w:t>Valg af bestyrelsesmedlemmer og suppleanter</w:t>
      </w:r>
    </w:p>
    <w:p w:rsidR="005C4BD3" w:rsidRDefault="005C4BD3" w:rsidP="005C4BD3">
      <w:pPr>
        <w:pStyle w:val="Listeafsnit"/>
        <w:numPr>
          <w:ilvl w:val="0"/>
          <w:numId w:val="3"/>
        </w:numPr>
        <w:spacing w:line="240" w:lineRule="auto"/>
      </w:pPr>
      <w:r>
        <w:t>vag af revisor og revisorsuppleant</w:t>
      </w:r>
    </w:p>
    <w:p w:rsidR="005C4BD3" w:rsidRDefault="005C4BD3" w:rsidP="005C4BD3">
      <w:pPr>
        <w:pStyle w:val="Listeafsnit"/>
        <w:numPr>
          <w:ilvl w:val="0"/>
          <w:numId w:val="3"/>
        </w:numPr>
        <w:spacing w:line="240" w:lineRule="auto"/>
      </w:pPr>
      <w:r>
        <w:t>Evt.</w:t>
      </w:r>
    </w:p>
    <w:p w:rsidR="00147FD5" w:rsidRDefault="005C4BD3" w:rsidP="00147FD5">
      <w:pPr>
        <w:spacing w:line="240" w:lineRule="auto"/>
      </w:pPr>
      <w:r>
        <w:rPr>
          <w:b/>
        </w:rPr>
        <w:t>§ 6.</w:t>
      </w:r>
      <w:r>
        <w:t xml:space="preserve">  Bestyrelsen konstituerer sig med formand, næstformand og kasserer. Bestyrelsen kan optage lån og pantsætte og fastsætte selv sin forretningsorden</w:t>
      </w:r>
      <w:r w:rsidR="00147FD5">
        <w:t>.</w:t>
      </w:r>
    </w:p>
    <w:p w:rsidR="00147FD5" w:rsidRDefault="00147FD5" w:rsidP="00147FD5">
      <w:pPr>
        <w:spacing w:line="240" w:lineRule="auto"/>
      </w:pPr>
      <w:r>
        <w:t>Formand, næstformand og kasserer samt ydereligere 2 medlemmer udgør forretningsudvalget som er den daglige ledelse. Bestyrelsen kan give forretningsudvalget bemyndigelse til at underskrive dokumenter.</w:t>
      </w:r>
    </w:p>
    <w:p w:rsidR="001A72E0" w:rsidRDefault="001A72E0" w:rsidP="00147FD5">
      <w:pPr>
        <w:spacing w:line="240" w:lineRule="auto"/>
      </w:pPr>
    </w:p>
    <w:p w:rsidR="001A72E0" w:rsidRDefault="001A72E0" w:rsidP="00147FD5">
      <w:pPr>
        <w:spacing w:line="240" w:lineRule="auto"/>
      </w:pPr>
      <w:r>
        <w:rPr>
          <w:b/>
        </w:rPr>
        <w:t xml:space="preserve">§ 7.  </w:t>
      </w:r>
      <w:r>
        <w:t>Bestyrelsen indkalder til ekstraordinær generalforsamling. Der kræves almindeligt flertal ved beslutninger. 1/3 af medlemmerne kan ved fremsendelse af skriftlig formuleret og begrundet dagsorden, pålægge bestyrelsen at indkalde til ekstraordinær generalforsamling indenfor 30 dage.</w:t>
      </w:r>
    </w:p>
    <w:p w:rsidR="001A72E0" w:rsidRDefault="001A72E0" w:rsidP="00147FD5">
      <w:pPr>
        <w:spacing w:line="240" w:lineRule="auto"/>
      </w:pPr>
    </w:p>
    <w:p w:rsidR="00B04A6F" w:rsidRDefault="001A72E0" w:rsidP="00147FD5">
      <w:pPr>
        <w:spacing w:line="240" w:lineRule="auto"/>
      </w:pPr>
      <w:r>
        <w:rPr>
          <w:b/>
        </w:rPr>
        <w:lastRenderedPageBreak/>
        <w:t xml:space="preserve">§ 8.  </w:t>
      </w:r>
      <w:r w:rsidRPr="001A72E0">
        <w:t>Regnskabså</w:t>
      </w:r>
      <w:r>
        <w:t>ret følger kalenderåret. Regnskabet revideres af de 2 folkevalgte revisorer.</w:t>
      </w:r>
      <w:r w:rsidR="009213A0">
        <w:t xml:space="preserve"> </w:t>
      </w:r>
      <w:r w:rsidR="00B04A6F">
        <w:t>Kopi af regnskabet indsendes til de kommunale myndigheder.</w:t>
      </w:r>
    </w:p>
    <w:p w:rsidR="001A72E0" w:rsidRDefault="00B04A6F" w:rsidP="00147FD5">
      <w:pPr>
        <w:spacing w:line="240" w:lineRule="auto"/>
      </w:pPr>
      <w:r>
        <w:rPr>
          <w:b/>
        </w:rPr>
        <w:t>§9.</w:t>
      </w:r>
      <w:r>
        <w:t xml:space="preserve">  Registrerede genstande kan kun udstilles fra samlinger, hvis de dermed overgår til et offentligt museum eller en selvejende institution med tilsvarende formål. Fondsmyndighedens tilladelse forudsættes.</w:t>
      </w:r>
      <w:r w:rsidR="001A72E0">
        <w:t xml:space="preserve"> </w:t>
      </w:r>
      <w:r w:rsidR="001A72E0" w:rsidRPr="001A72E0">
        <w:t xml:space="preserve">  </w:t>
      </w:r>
    </w:p>
    <w:p w:rsidR="00B04A6F" w:rsidRDefault="00B04A6F" w:rsidP="00147FD5">
      <w:pPr>
        <w:spacing w:line="240" w:lineRule="auto"/>
      </w:pPr>
      <w:r>
        <w:rPr>
          <w:b/>
        </w:rPr>
        <w:t xml:space="preserve">§10.  </w:t>
      </w:r>
      <w:r w:rsidRPr="00B04A6F">
        <w:t>Fondsmyndigheden kan efter indstilling fra bestyrelsen tillade, at en</w:t>
      </w:r>
      <w:r>
        <w:t xml:space="preserve"> bestemmelse i vedtægten ændres. Det kan herunder tillades, at fonden sammenlægges med andre fonde, eller at en fond, hvis midler ikke står i rimeligt forhold til formålet, opløses ved uddeling af kapitalen.</w:t>
      </w:r>
    </w:p>
    <w:p w:rsidR="00B04A6F" w:rsidRDefault="00B04A6F" w:rsidP="00147FD5">
      <w:pPr>
        <w:spacing w:line="240" w:lineRule="auto"/>
      </w:pPr>
      <w:r>
        <w:t>Såfremt institutionen nedlægges, tilbydes samlinger og bygninger til et offentligt museum eller en selvejende institution med tilsvarende formål i Sydjylland. Evt. midler derudover anvendes til støtte for det lokalhistoriske arbejde i gl. Rødding Kommune.</w:t>
      </w:r>
    </w:p>
    <w:p w:rsidR="00B04A6F" w:rsidRDefault="00B04A6F" w:rsidP="00147FD5">
      <w:pPr>
        <w:spacing w:line="240" w:lineRule="auto"/>
      </w:pPr>
    </w:p>
    <w:p w:rsidR="00B04A6F" w:rsidRDefault="00B04A6F" w:rsidP="00147FD5">
      <w:pPr>
        <w:spacing w:line="240" w:lineRule="auto"/>
      </w:pPr>
      <w:r>
        <w:t xml:space="preserve">Vedtaget med ændringer </w:t>
      </w:r>
      <w:proofErr w:type="gramStart"/>
      <w:r>
        <w:t>d</w:t>
      </w:r>
      <w:r w:rsidR="00092CF6">
        <w:t>en</w:t>
      </w:r>
      <w:r>
        <w:t xml:space="preserve"> </w:t>
      </w:r>
      <w:r w:rsidR="00092CF6">
        <w:t xml:space="preserve"> </w:t>
      </w:r>
      <w:r w:rsidR="004C430E">
        <w:t>27</w:t>
      </w:r>
      <w:proofErr w:type="gramEnd"/>
      <w:r w:rsidR="004C430E">
        <w:t>. april 2017</w:t>
      </w:r>
    </w:p>
    <w:p w:rsidR="00B04A6F" w:rsidRDefault="00B04A6F" w:rsidP="00147FD5">
      <w:pPr>
        <w:spacing w:line="240" w:lineRule="auto"/>
      </w:pPr>
      <w:r>
        <w:t>Bestyrelsen for Hygum Hjemstavnsgård</w:t>
      </w:r>
      <w:r>
        <w:tab/>
      </w:r>
    </w:p>
    <w:p w:rsidR="00B04A6F" w:rsidRPr="00B04A6F" w:rsidRDefault="00B04A6F" w:rsidP="00147FD5">
      <w:pPr>
        <w:spacing w:line="240" w:lineRule="auto"/>
        <w:rPr>
          <w:b/>
        </w:rPr>
      </w:pPr>
      <w:r>
        <w:tab/>
      </w:r>
    </w:p>
    <w:sectPr w:rsidR="00B04A6F" w:rsidRPr="00B04A6F" w:rsidSect="005E4BCF">
      <w:pgSz w:w="11906" w:h="16838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B77"/>
    <w:multiLevelType w:val="hybridMultilevel"/>
    <w:tmpl w:val="94A02382"/>
    <w:lvl w:ilvl="0" w:tplc="9D02E7D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BC94B4C"/>
    <w:multiLevelType w:val="hybridMultilevel"/>
    <w:tmpl w:val="34062B8A"/>
    <w:lvl w:ilvl="0" w:tplc="D3D29E5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3F4860DE"/>
    <w:multiLevelType w:val="hybridMultilevel"/>
    <w:tmpl w:val="ED1623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10019"/>
    <w:rsid w:val="000206C5"/>
    <w:rsid w:val="00092CF6"/>
    <w:rsid w:val="001303E1"/>
    <w:rsid w:val="00147FD5"/>
    <w:rsid w:val="00171E26"/>
    <w:rsid w:val="001A72E0"/>
    <w:rsid w:val="00314F61"/>
    <w:rsid w:val="00350B09"/>
    <w:rsid w:val="0042451A"/>
    <w:rsid w:val="004C430E"/>
    <w:rsid w:val="004F21F8"/>
    <w:rsid w:val="005C4BD3"/>
    <w:rsid w:val="005E4BCF"/>
    <w:rsid w:val="00610019"/>
    <w:rsid w:val="006C5975"/>
    <w:rsid w:val="009213A0"/>
    <w:rsid w:val="00B04A6F"/>
    <w:rsid w:val="00D26996"/>
    <w:rsid w:val="00D61B52"/>
    <w:rsid w:val="00D85AB4"/>
    <w:rsid w:val="00DE3A93"/>
    <w:rsid w:val="00F45288"/>
    <w:rsid w:val="00FD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B5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Vejen Kommune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Søe</dc:creator>
  <cp:lastModifiedBy>Hygum Hjemstavnsgård</cp:lastModifiedBy>
  <cp:revision>4</cp:revision>
  <dcterms:created xsi:type="dcterms:W3CDTF">2020-04-29T11:38:00Z</dcterms:created>
  <dcterms:modified xsi:type="dcterms:W3CDTF">2020-04-29T11:39:00Z</dcterms:modified>
</cp:coreProperties>
</file>